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22421FA2" w:rsidR="00000000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258D4BAB" w:rsidR="0056032F" w:rsidRDefault="002D66FC" w:rsidP="000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вебинар</w:t>
            </w:r>
            <w:r w:rsidR="000717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14:paraId="5E9D0EE0" w14:textId="6221E873" w:rsidR="0056032F" w:rsidRPr="00FF4DF9" w:rsidRDefault="00FF4DF9" w:rsidP="002B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F9">
              <w:rPr>
                <w:rFonts w:ascii="Times New Roman" w:hAnsi="Times New Roman" w:cs="Times New Roman"/>
                <w:sz w:val="24"/>
                <w:szCs w:val="24"/>
              </w:rPr>
              <w:t>17 декабря (вторник) в 19-00</w:t>
            </w: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1EB0D3D3" w14:textId="24E831E3" w:rsidR="0056032F" w:rsidRPr="00EB3CD2" w:rsidRDefault="00FF4DF9" w:rsidP="00EE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«Применение формата XBRL для страховщиков в соответствии с таксономией XBRL Банка России версий 6.1 и 7.0» с участием сотрудников Департамента данных, проектов и процессов Банка России.</w:t>
            </w:r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6C30C027" w:rsidR="0056032F" w:rsidRPr="0056032F" w:rsidRDefault="0056032F" w:rsidP="0071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4536" w:type="dxa"/>
          </w:tcPr>
          <w:p w14:paraId="262A267F" w14:textId="23E1A34A" w:rsidR="0056032F" w:rsidRDefault="00EE1323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093285DB" w:rsidR="0056032F" w:rsidRPr="00942B7C" w:rsidRDefault="0056032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(полностью)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spellStart"/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7D9362B2" w:rsidR="006F56FF" w:rsidRPr="00942B7C" w:rsidRDefault="006F56F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Актуальный эл. адрес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69F31F2C" w14:textId="77777777" w:rsidTr="0056032F">
        <w:tc>
          <w:tcPr>
            <w:tcW w:w="4957" w:type="dxa"/>
          </w:tcPr>
          <w:p w14:paraId="258786CC" w14:textId="2EE04430" w:rsidR="001E1417" w:rsidRPr="00942B7C" w:rsidRDefault="001E1417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B4B11B4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6" w14:paraId="27FF67DA" w14:textId="77777777" w:rsidTr="0056032F">
        <w:tc>
          <w:tcPr>
            <w:tcW w:w="4957" w:type="dxa"/>
          </w:tcPr>
          <w:p w14:paraId="1CF57DE3" w14:textId="7C700696" w:rsidR="00FE6B26" w:rsidRPr="001E1417" w:rsidRDefault="00FE6B26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)*</w:t>
            </w:r>
          </w:p>
        </w:tc>
        <w:tc>
          <w:tcPr>
            <w:tcW w:w="4536" w:type="dxa"/>
          </w:tcPr>
          <w:p w14:paraId="10EB2537" w14:textId="77777777" w:rsidR="00FE6B26" w:rsidRDefault="00FE6B26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3AFAC0EB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40C7BBEE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49817B04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эл. адрес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1C2355A5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</w:t>
            </w:r>
            <w:r w:rsidR="00A27B93">
              <w:rPr>
                <w:rFonts w:ascii="Times New Roman" w:hAnsi="Times New Roman" w:cs="Times New Roman"/>
                <w:sz w:val="24"/>
                <w:szCs w:val="24"/>
              </w:rPr>
              <w:t>-индекс обязателен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045F8813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63D598E3" w14:textId="77777777" w:rsidR="0056032F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2E4757CF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1D5125A1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14:paraId="2CA037EA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14:paraId="448390C1" w14:textId="73447CD4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2B3E1292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E14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370C76E5" w14:textId="77777777" w:rsidTr="0056032F">
        <w:tc>
          <w:tcPr>
            <w:tcW w:w="4957" w:type="dxa"/>
          </w:tcPr>
          <w:p w14:paraId="0EB2F762" w14:textId="5FF3E8FD" w:rsidR="009A02AE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D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документооборота </w:t>
            </w:r>
          </w:p>
          <w:p w14:paraId="69F33EC1" w14:textId="02C91158" w:rsidR="001E1417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02AE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3BB6488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6EEBB3EC" w:rsidR="0056032F" w:rsidRDefault="0056032F" w:rsidP="00FE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к </w:t>
            </w:r>
            <w:r w:rsidR="00D74C70">
              <w:rPr>
                <w:rFonts w:ascii="Times New Roman" w:hAnsi="Times New Roman" w:cs="Times New Roman"/>
                <w:sz w:val="24"/>
                <w:szCs w:val="24"/>
              </w:rPr>
              <w:t>вебинару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прочее)</w:t>
            </w: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0EAB2" w14:textId="77777777" w:rsidR="0071594D" w:rsidRDefault="0071594D" w:rsidP="0071594D">
      <w:pPr>
        <w:rPr>
          <w:rFonts w:ascii="Times New Roman" w:hAnsi="Times New Roman" w:cs="Times New Roman"/>
          <w:sz w:val="24"/>
          <w:szCs w:val="24"/>
        </w:rPr>
      </w:pPr>
    </w:p>
    <w:p w14:paraId="2AA17B32" w14:textId="19908C09" w:rsidR="0056032F" w:rsidRPr="0056032F" w:rsidRDefault="0071594D" w:rsidP="00715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*-поля обязательны для заполнения</w:t>
      </w:r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0FFFFEEA" w14:textId="74018E64" w:rsidR="0056032F" w:rsidRPr="001366D8" w:rsidRDefault="00F61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Карачарова</w:t>
      </w:r>
      <w:r w:rsidRPr="00F22275">
        <w:rPr>
          <w:rFonts w:ascii="Times New Roman" w:hAnsi="Times New Roman" w:cs="Times New Roman"/>
          <w:sz w:val="24"/>
          <w:szCs w:val="24"/>
        </w:rPr>
        <w:t xml:space="preserve"> 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 xml:space="preserve">АНО "Центр </w:t>
      </w:r>
      <w:proofErr w:type="spellStart"/>
      <w:r w:rsidR="001366D8" w:rsidRPr="00F22275">
        <w:rPr>
          <w:rFonts w:ascii="Times New Roman" w:hAnsi="Times New Roman" w:cs="Times New Roman"/>
          <w:sz w:val="24"/>
          <w:szCs w:val="24"/>
        </w:rPr>
        <w:t>Икс</w:t>
      </w:r>
      <w:r>
        <w:rPr>
          <w:rFonts w:ascii="Times New Roman" w:hAnsi="Times New Roman" w:cs="Times New Roman"/>
          <w:sz w:val="24"/>
          <w:szCs w:val="24"/>
        </w:rPr>
        <w:t>БиАрЭл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br/>
        <w:t>Тел.: 8 (495) 699-43-94</w:t>
      </w:r>
      <w:r w:rsidR="001366D8" w:rsidRPr="001366D8">
        <w:rPr>
          <w:rFonts w:ascii="Times New Roman" w:hAnsi="Times New Roman" w:cs="Times New Roman"/>
          <w:sz w:val="24"/>
          <w:szCs w:val="24"/>
        </w:rPr>
        <w:br/>
      </w:r>
      <w:r w:rsidRPr="00F61EF7">
        <w:rPr>
          <w:rFonts w:ascii="Times New Roman" w:hAnsi="Times New Roman" w:cs="Times New Roman"/>
          <w:sz w:val="24"/>
          <w:szCs w:val="24"/>
        </w:rPr>
        <w:t>karacharovass@xbrl.ru</w:t>
      </w:r>
    </w:p>
    <w:sectPr w:rsidR="0056032F" w:rsidRPr="0013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32F"/>
    <w:rsid w:val="00071720"/>
    <w:rsid w:val="00090982"/>
    <w:rsid w:val="000B5536"/>
    <w:rsid w:val="000E1259"/>
    <w:rsid w:val="001366D8"/>
    <w:rsid w:val="0014583F"/>
    <w:rsid w:val="00157535"/>
    <w:rsid w:val="001E1417"/>
    <w:rsid w:val="00274771"/>
    <w:rsid w:val="002B437D"/>
    <w:rsid w:val="002B6C4D"/>
    <w:rsid w:val="002D66FC"/>
    <w:rsid w:val="002F7046"/>
    <w:rsid w:val="0033171A"/>
    <w:rsid w:val="004742DB"/>
    <w:rsid w:val="004A3DE9"/>
    <w:rsid w:val="0056032F"/>
    <w:rsid w:val="005933DD"/>
    <w:rsid w:val="005947E5"/>
    <w:rsid w:val="0069156D"/>
    <w:rsid w:val="006F56FF"/>
    <w:rsid w:val="0071594D"/>
    <w:rsid w:val="00802B6D"/>
    <w:rsid w:val="008037DD"/>
    <w:rsid w:val="00860771"/>
    <w:rsid w:val="008A330C"/>
    <w:rsid w:val="0091303A"/>
    <w:rsid w:val="00942B7C"/>
    <w:rsid w:val="009A02AE"/>
    <w:rsid w:val="00A27B93"/>
    <w:rsid w:val="00A93AD9"/>
    <w:rsid w:val="00AC63BE"/>
    <w:rsid w:val="00BE1FF1"/>
    <w:rsid w:val="00BF07EE"/>
    <w:rsid w:val="00C04409"/>
    <w:rsid w:val="00C5090B"/>
    <w:rsid w:val="00CB3EB7"/>
    <w:rsid w:val="00CE5BD8"/>
    <w:rsid w:val="00D74C70"/>
    <w:rsid w:val="00DF49AC"/>
    <w:rsid w:val="00E525A0"/>
    <w:rsid w:val="00E76468"/>
    <w:rsid w:val="00EB3CD2"/>
    <w:rsid w:val="00EE1323"/>
    <w:rsid w:val="00EF3E97"/>
    <w:rsid w:val="00F22275"/>
    <w:rsid w:val="00F61EF7"/>
    <w:rsid w:val="00FD5F54"/>
    <w:rsid w:val="00FE6B26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Zaira Makhacheva</cp:lastModifiedBy>
  <cp:revision>3</cp:revision>
  <dcterms:created xsi:type="dcterms:W3CDTF">2024-10-11T13:52:00Z</dcterms:created>
  <dcterms:modified xsi:type="dcterms:W3CDTF">2024-11-22T13:05:00Z</dcterms:modified>
</cp:coreProperties>
</file>